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67D13">
      <w:pPr>
        <w:rPr/>
      </w:pPr>
      <w:bookmarkStart w:id="0" w:name="_GoBack"/>
      <w:r>
        <w:rPr>
          <w:rFonts w:hint="default"/>
        </w:rPr>
        <w:t>团队账号购买与使用协议</w:t>
      </w:r>
    </w:p>
    <w:bookmarkEnd w:id="0"/>
    <w:p w14:paraId="6FB0D791">
      <w:pPr>
        <w:rPr>
          <w:rFonts w:hint="default"/>
        </w:rPr>
      </w:pPr>
      <w:r>
        <w:rPr>
          <w:rFonts w:hint="default"/>
        </w:rPr>
        <w:t>更新时间：2024年07月02日</w:t>
      </w:r>
    </w:p>
    <w:p w14:paraId="0D4EF8DD">
      <w:pPr>
        <w:rPr>
          <w:rFonts w:hint="default"/>
        </w:rPr>
      </w:pPr>
      <w:r>
        <w:rPr>
          <w:rFonts w:hint="default"/>
        </w:rPr>
        <w:t>生效时间：2024年07月05日</w:t>
      </w:r>
    </w:p>
    <w:p w14:paraId="55FC7C0F">
      <w:pPr>
        <w:rPr>
          <w:rFonts w:hint="default"/>
        </w:rPr>
      </w:pPr>
      <w:r>
        <w:rPr>
          <w:rFonts w:hint="default"/>
        </w:rPr>
        <w:t>欢迎您使用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创作平台团队账号！</w:t>
      </w:r>
    </w:p>
    <w:p w14:paraId="080A2D9F">
      <w:pPr>
        <w:rPr>
          <w:rFonts w:hint="default"/>
        </w:rPr>
      </w:pPr>
      <w:r>
        <w:rPr>
          <w:rFonts w:hint="default"/>
        </w:rPr>
        <w:t>《团队账号购买与使用协议》（简称为“本协议”）基于《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用户协议》以及</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创作平台平台发布的其他相关协议规范（以下统称“</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创作平台服务条款”）制定；同时，</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创作平台不时发布的协议、规则、声明、公告、政策等也是本协议的一部分。您在购买使用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创作平台团队账号时应遵守本协议、</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条款及前述相关协议、规则、声明、公告、政策、活动规则等所有条款及后续修改，前述协议及服务规则等均为本规则的有效组成部分，与本规则不可分割且具有同等法律效力，您应同时阅读了解一并予以接受。</w:t>
      </w:r>
    </w:p>
    <w:p w14:paraId="69F04F3E">
      <w:pPr>
        <w:rPr>
          <w:rFonts w:hint="default"/>
        </w:rPr>
      </w:pPr>
      <w:r>
        <w:rPr>
          <w:rFonts w:hint="default"/>
        </w:rPr>
        <w:t>请您在购买使用团队账号前仔细阅读并充分理解《团队账号购买与使用协议》（以下简称为“本协议”）。本协议中与您的权益（可能）存在重大关系的条款（包括免除公司责任的条款、限制您权利的条款、约定的争议解决条款及司法管辖条款等），已采用字体加粗的方式来特别提醒您，请您留意重点查阅。</w:t>
      </w:r>
    </w:p>
    <w:p w14:paraId="534A3B16">
      <w:pPr>
        <w:rPr>
          <w:rFonts w:hint="default"/>
        </w:rPr>
      </w:pPr>
      <w:r>
        <w:rPr>
          <w:rFonts w:hint="default"/>
        </w:rPr>
        <w:t>若您不同意本协议中所述任何条款或其后对协议条款的修改，请立即停止使用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创作平台团队账号。您使用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创作平台团队账号的行为（包括但不限于购买、支付、使用等）将被视为已经仔细阅读、充分理解并毫无保留地接受本协议所有条款。</w:t>
      </w:r>
    </w:p>
    <w:p w14:paraId="431551FC">
      <w:pPr>
        <w:rPr>
          <w:rFonts w:hint="default"/>
        </w:rPr>
      </w:pPr>
      <w:r>
        <w:rPr>
          <w:rFonts w:hint="default"/>
        </w:rPr>
        <w:t>您同意本协议及其他规则的方式包括但不限于：1)通过点击“我同意”或者其他方式接受；2)通过电子邮件、电话、传真、即时通信等方式所作的口头或书面表示；3)本协议及其他规则（包括但不限于服务说明及使用帮助等）中有“默认同意”条款，您点击同意或以其他形式实际使用了</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创作平台平台服务的；4)其他您与我们均认可的方式。</w:t>
      </w:r>
    </w:p>
    <w:p w14:paraId="4F6B1CA4">
      <w:pPr>
        <w:rPr>
          <w:rFonts w:hint="default"/>
        </w:rPr>
      </w:pPr>
      <w:r>
        <w:rPr>
          <w:rFonts w:hint="default"/>
        </w:rPr>
        <w:t>定义</w:t>
      </w:r>
    </w:p>
    <w:p w14:paraId="36398BE1">
      <w:pPr>
        <w:rPr>
          <w:rFonts w:hint="default"/>
        </w:rPr>
      </w:pPr>
      <w:r>
        <w:rPr>
          <w:rFonts w:hint="default"/>
        </w:rPr>
        <w:t>本协议中，“团队账号”指由一人购买多人使用的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创作平台平台用户账号。《团队账号的使用规则和用户权益》由</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创作平台平台公布并不时修订，作为本协议的附件需要您同时遵守。</w:t>
      </w:r>
    </w:p>
    <w:p w14:paraId="0EA6D422">
      <w:pPr>
        <w:rPr>
          <w:rFonts w:hint="default"/>
        </w:rPr>
      </w:pPr>
      <w:r>
        <w:rPr>
          <w:rFonts w:hint="default"/>
        </w:rPr>
        <w:t>服务内容</w:t>
      </w:r>
    </w:p>
    <w:p w14:paraId="32B7734F">
      <w:pPr>
        <w:rPr>
          <w:rFonts w:hint="default"/>
        </w:rPr>
      </w:pPr>
      <w:r>
        <w:rPr>
          <w:rFonts w:hint="default"/>
        </w:rPr>
        <w:t>团队账号是由</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创作平台平台推出的通过一人购买，按照账号限制的人数邀请多人使用的平台账号，该账号由购买者管理，并根据《团队账号使用规则和用户权益》公布的内容进行使用，使用时应当同时遵守</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创作平台平台公布的《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用户协议》等相关协议、规则。我们保留随时更新、改进或更改上述服务的权利。</w:t>
      </w:r>
    </w:p>
    <w:p w14:paraId="0F2A1C4D">
      <w:pPr>
        <w:rPr>
          <w:rFonts w:hint="default"/>
        </w:rPr>
      </w:pPr>
      <w:r>
        <w:rPr>
          <w:rFonts w:hint="default"/>
        </w:rPr>
        <w:t>账号管理</w:t>
      </w:r>
    </w:p>
    <w:p w14:paraId="5ADE952A">
      <w:pPr>
        <w:rPr>
          <w:rFonts w:hint="default"/>
        </w:rPr>
      </w:pPr>
      <w:r>
        <w:rPr>
          <w:rFonts w:hint="default"/>
        </w:rPr>
        <w:t>购买者应负责团队账号的安全性，不得将账号信息透露给第三方。在邀请其他人加入团队账号的过程中应当自行确认邀请人员的身份，并承担相关全部责任。团队账号的用户应遵守《</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创作平台平台用户协议》，对上述用户及管理如有特别要求，详见《团队账号的使用规则和用户权益》。</w:t>
      </w:r>
    </w:p>
    <w:p w14:paraId="2F1FE217">
      <w:pPr>
        <w:rPr>
          <w:rFonts w:hint="default"/>
        </w:rPr>
      </w:pPr>
      <w:r>
        <w:rPr>
          <w:rFonts w:hint="default"/>
        </w:rPr>
        <w:t>费用和付款</w:t>
      </w:r>
    </w:p>
    <w:p w14:paraId="51A8D904">
      <w:pPr>
        <w:rPr>
          <w:rFonts w:hint="default"/>
        </w:rPr>
      </w:pPr>
      <w:r>
        <w:rPr>
          <w:rFonts w:hint="default"/>
        </w:rPr>
        <w:t>团队账号的价格视购买人数和时长的不同，由平台通过相关页面展示给购买者，购买者点击购买视为同意该价格。用户应按照平台要求由购买者一人支付费用，购买者邀请的成员无需支付费用。</w:t>
      </w:r>
    </w:p>
    <w:p w14:paraId="3836D11B">
      <w:pPr>
        <w:rPr>
          <w:rFonts w:hint="default"/>
        </w:rPr>
      </w:pPr>
      <w:r>
        <w:rPr>
          <w:rFonts w:hint="default"/>
        </w:rPr>
        <w:t>用户责任</w:t>
      </w:r>
    </w:p>
    <w:p w14:paraId="247CD9FD">
      <w:pPr>
        <w:rPr>
          <w:rFonts w:hint="default"/>
        </w:rPr>
      </w:pPr>
      <w:r>
        <w:rPr>
          <w:rFonts w:hint="default"/>
        </w:rPr>
        <w:t>团队账号的使用者，包括购买者以及购买者邀请加入的其他用户，均应遵守所有适用的法律和规定，不进行任何非法活动，不侵犯他人权利，不得将团队账号通过其他渠道进行销售等行为。</w:t>
      </w:r>
    </w:p>
    <w:p w14:paraId="4A6D117B">
      <w:pPr>
        <w:rPr>
          <w:rFonts w:hint="default"/>
        </w:rPr>
      </w:pPr>
      <w:r>
        <w:rPr>
          <w:rFonts w:hint="default"/>
        </w:rPr>
        <w:t>购买者应承诺并保证：</w:t>
      </w:r>
    </w:p>
    <w:p w14:paraId="1CB8D941">
      <w:pPr>
        <w:rPr/>
      </w:pPr>
    </w:p>
    <w:p w14:paraId="150C0021">
      <w:pPr>
        <w:rPr/>
      </w:pPr>
      <w:r>
        <w:rPr>
          <w:rFonts w:hint="default"/>
        </w:rPr>
        <w:t>在邀请其他用户加入团队账号、相关权限授予过程中，所填写的、勾选的内容均真实、准确、有效，且不存在任何误导或可能误导平台做出正确判断的行为；</w:t>
      </w:r>
    </w:p>
    <w:p w14:paraId="714B0089">
      <w:pPr>
        <w:rPr/>
      </w:pPr>
    </w:p>
    <w:p w14:paraId="1D4AC75D">
      <w:pPr>
        <w:rPr/>
      </w:pPr>
    </w:p>
    <w:p w14:paraId="240CAFAD">
      <w:pPr>
        <w:rPr/>
      </w:pPr>
      <w:r>
        <w:rPr>
          <w:rFonts w:hint="default"/>
        </w:rPr>
        <w:t>您理解并同意，禁止利用平台开通团队账号的功能进行任何违反法律、法规、部门规章、国家政策或侵害任何第三方权利、私下转卖牟利等行为；因您使用该服务而产生的任何纠纷、争议、损失、侵权、违约责任等，平台不承担任何责任。</w:t>
      </w:r>
    </w:p>
    <w:p w14:paraId="60DBD05D">
      <w:pPr>
        <w:rPr/>
      </w:pPr>
    </w:p>
    <w:p w14:paraId="09AA5C7E">
      <w:pPr>
        <w:rPr/>
      </w:pPr>
    </w:p>
    <w:p w14:paraId="69F900B6">
      <w:pPr>
        <w:rPr/>
      </w:pPr>
      <w:r>
        <w:rPr>
          <w:rFonts w:hint="default"/>
        </w:rPr>
        <w:t>您进一步承诺，若因上述原因给平台造成损失的，您应向平台承担相应赔偿责任。</w:t>
      </w:r>
    </w:p>
    <w:p w14:paraId="6EF43544">
      <w:pPr>
        <w:rPr/>
      </w:pPr>
    </w:p>
    <w:p w14:paraId="67AB4C8C">
      <w:pPr>
        <w:rPr>
          <w:rFonts w:hint="default"/>
        </w:rPr>
      </w:pPr>
      <w:r>
        <w:rPr>
          <w:rFonts w:hint="default"/>
        </w:rPr>
        <w:t>您理解并同意，如果发现以下任一情形的，平台有权随时终止一项、多项或团队账号功能：</w:t>
      </w:r>
    </w:p>
    <w:p w14:paraId="2DF19554">
      <w:pPr>
        <w:rPr/>
      </w:pPr>
    </w:p>
    <w:p w14:paraId="2C06662B">
      <w:pPr>
        <w:rPr/>
      </w:pPr>
      <w:r>
        <w:rPr>
          <w:rFonts w:hint="default"/>
        </w:rPr>
        <w:t>第三方对创建团队账号的主账号或者团队账号内的一个或者多个子账号发起投诉；</w:t>
      </w:r>
    </w:p>
    <w:p w14:paraId="327B05CD">
      <w:pPr>
        <w:rPr/>
      </w:pPr>
    </w:p>
    <w:p w14:paraId="69CE13FA">
      <w:pPr>
        <w:rPr/>
      </w:pPr>
    </w:p>
    <w:p w14:paraId="50EF547A">
      <w:pPr>
        <w:rPr/>
      </w:pPr>
      <w:r>
        <w:rPr>
          <w:rFonts w:hint="default"/>
        </w:rPr>
        <w:t>团队账号主账号或一个或多个子账号被国家主管部门调查的；</w:t>
      </w:r>
    </w:p>
    <w:p w14:paraId="364013AC">
      <w:pPr>
        <w:rPr/>
      </w:pPr>
    </w:p>
    <w:p w14:paraId="5A073BF9">
      <w:pPr>
        <w:rPr/>
      </w:pPr>
    </w:p>
    <w:p w14:paraId="65E71CDF">
      <w:pPr>
        <w:rPr/>
      </w:pPr>
      <w:r>
        <w:rPr>
          <w:rFonts w:hint="default"/>
        </w:rPr>
        <w:t>用户处于诉讼、仲裁或其他法律程序，平台被要求配合限制资金转移功能的。</w:t>
      </w:r>
    </w:p>
    <w:p w14:paraId="163D5E1D">
      <w:pPr>
        <w:rPr/>
      </w:pPr>
    </w:p>
    <w:p w14:paraId="71750959">
      <w:pPr>
        <w:rPr>
          <w:rFonts w:hint="default"/>
        </w:rPr>
      </w:pPr>
      <w:r>
        <w:rPr>
          <w:rFonts w:hint="default"/>
        </w:rPr>
        <w:t>隐私政策</w:t>
      </w:r>
    </w:p>
    <w:p w14:paraId="2E70AE77">
      <w:pPr>
        <w:rPr>
          <w:rFonts w:hint="default"/>
        </w:rPr>
      </w:pP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创作平台平台尊重用户隐私，将按照[</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创作平台平台隐私政策]收集和使用用户数据。</w:t>
      </w:r>
    </w:p>
    <w:p w14:paraId="00B626A9">
      <w:pPr>
        <w:rPr>
          <w:rFonts w:hint="default"/>
        </w:rPr>
      </w:pPr>
      <w:r>
        <w:rPr>
          <w:rFonts w:hint="default"/>
        </w:rPr>
        <w:t>您理解并同意：</w:t>
      </w:r>
    </w:p>
    <w:p w14:paraId="48B17C4D">
      <w:pPr>
        <w:rPr/>
      </w:pPr>
    </w:p>
    <w:p w14:paraId="18F03282">
      <w:pPr>
        <w:rPr/>
      </w:pPr>
      <w:r>
        <w:rPr>
          <w:rFonts w:hint="default"/>
        </w:rPr>
        <w:t>平台有权要求用户提供书面材料或其他证明，证明用户有权进行创建团队账号、开通子账户功能的操作；</w:t>
      </w:r>
    </w:p>
    <w:p w14:paraId="3D55C29C">
      <w:pPr>
        <w:rPr/>
      </w:pPr>
    </w:p>
    <w:p w14:paraId="6B3AB6B0">
      <w:pPr>
        <w:rPr/>
      </w:pPr>
    </w:p>
    <w:p w14:paraId="6A05A2E6">
      <w:pPr>
        <w:rPr/>
      </w:pPr>
      <w:r>
        <w:rPr>
          <w:rFonts w:hint="default"/>
        </w:rPr>
        <w:t>平台有权依据自己谨慎的判断来确定用户是否能够使用团队账号及开通子账户的功能，以及主子账号间使用时的具体行为是否符合法律法规或政策的规定，如存在违法违规或其他不适宜情形的，平台有权拒绝为您开通子账号相关功能，并对相关账号进行冻结、终止您使用服务的操作；</w:t>
      </w:r>
    </w:p>
    <w:p w14:paraId="7751EABB">
      <w:pPr>
        <w:rPr/>
      </w:pPr>
    </w:p>
    <w:p w14:paraId="6F91A093">
      <w:pPr>
        <w:rPr/>
      </w:pPr>
    </w:p>
    <w:p w14:paraId="7D05032A">
      <w:pPr>
        <w:rPr/>
      </w:pPr>
      <w:r>
        <w:rPr>
          <w:rFonts w:hint="default"/>
        </w:rPr>
        <w:t>您理解并同意，为遵守相关法律法规，平台有权记录并保留您创建团队账号、开通子账号的账号主体、授权行为、交易流水等相关信息。</w:t>
      </w:r>
    </w:p>
    <w:p w14:paraId="50397B41">
      <w:pPr>
        <w:rPr/>
      </w:pPr>
    </w:p>
    <w:p w14:paraId="36C3C805">
      <w:pPr>
        <w:rPr>
          <w:rFonts w:hint="default"/>
        </w:rPr>
      </w:pPr>
      <w:r>
        <w:rPr>
          <w:rFonts w:hint="default"/>
        </w:rPr>
        <w:t>团队账号的使用规则和用户权益</w:t>
      </w:r>
    </w:p>
    <w:p w14:paraId="1D3F01E9">
      <w:pPr>
        <w:rPr/>
      </w:pPr>
    </w:p>
    <w:p w14:paraId="5E2B4310">
      <w:pPr>
        <w:rPr/>
      </w:pPr>
      <w:r>
        <w:rPr>
          <w:rFonts w:hint="default"/>
        </w:rPr>
        <w:t>购买/使用资格：仅当前非会员身份（包括个人版会员和团队版会员）的用户可以购买或加入团队版，成为团队版会员。</w:t>
      </w:r>
    </w:p>
    <w:p w14:paraId="2A1A4C68">
      <w:pPr>
        <w:rPr/>
      </w:pPr>
    </w:p>
    <w:p w14:paraId="09EFE3CF">
      <w:pPr>
        <w:rPr/>
      </w:pPr>
    </w:p>
    <w:p w14:paraId="79F0BCED">
      <w:pPr>
        <w:rPr/>
      </w:pPr>
      <w:r>
        <w:rPr>
          <w:rFonts w:hint="default"/>
        </w:rPr>
        <w:t>团队版权益内容：团队版会员区分基础版和专业版，权益内容与个人版的基础版和专业版完全相同。</w:t>
      </w:r>
    </w:p>
    <w:p w14:paraId="4F92698C">
      <w:pPr>
        <w:rPr/>
      </w:pPr>
    </w:p>
    <w:p w14:paraId="33871E51">
      <w:pPr>
        <w:rPr/>
      </w:pPr>
    </w:p>
    <w:p w14:paraId="4B861065">
      <w:pPr>
        <w:rPr/>
      </w:pPr>
      <w:r>
        <w:rPr>
          <w:rFonts w:hint="default"/>
        </w:rPr>
        <w:t>权益发放时间：权益发放时间与个人版规则相同（按月发放，按月失效）。发放周期从购买日起算，全团同一时间发放和失效，与成员加入时间无关。</w:t>
      </w:r>
    </w:p>
    <w:p w14:paraId="0050FA31">
      <w:pPr>
        <w:rPr/>
      </w:pPr>
    </w:p>
    <w:p w14:paraId="754E1F79">
      <w:pPr>
        <w:rPr/>
      </w:pPr>
    </w:p>
    <w:p w14:paraId="1490002C">
      <w:pPr>
        <w:rPr/>
      </w:pPr>
      <w:r>
        <w:rPr>
          <w:rFonts w:hint="default"/>
        </w:rPr>
        <w:t>团队版价格：团队版价格视购买人数和时长而定，可享受更低的阶梯折扣。</w:t>
      </w:r>
    </w:p>
    <w:p w14:paraId="79D41E02">
      <w:pPr>
        <w:rPr/>
      </w:pPr>
    </w:p>
    <w:p w14:paraId="54FCF2D8">
      <w:pPr>
        <w:rPr/>
      </w:pPr>
    </w:p>
    <w:p w14:paraId="2FC4133B">
      <w:pPr>
        <w:rPr/>
      </w:pPr>
      <w:r>
        <w:rPr>
          <w:rFonts w:hint="default"/>
        </w:rPr>
        <w:t>团队版支付方式：团队版开通时，所有费用由购买者一人支付，一次性付清，成员无需付款。</w:t>
      </w:r>
    </w:p>
    <w:p w14:paraId="6F9BEFEA">
      <w:pPr>
        <w:rPr/>
      </w:pPr>
    </w:p>
    <w:p w14:paraId="7630192D">
      <w:pPr>
        <w:rPr/>
      </w:pPr>
    </w:p>
    <w:p w14:paraId="4FCA532D">
      <w:pPr>
        <w:rPr/>
      </w:pPr>
      <w:r>
        <w:rPr>
          <w:rFonts w:hint="default"/>
        </w:rPr>
        <w:t>团队成员的添加和删除：</w:t>
      </w:r>
    </w:p>
    <w:p w14:paraId="38D79D50">
      <w:pPr>
        <w:rPr/>
      </w:pPr>
    </w:p>
    <w:p w14:paraId="6F3DB0D8">
      <w:pPr>
        <w:rPr/>
      </w:pPr>
    </w:p>
    <w:p w14:paraId="459C32F4">
      <w:pPr>
        <w:rPr/>
      </w:pPr>
      <w:r>
        <w:rPr>
          <w:rFonts w:hint="default"/>
        </w:rPr>
        <w:t>添加成员：</w:t>
      </w:r>
    </w:p>
    <w:p w14:paraId="2D6665D1">
      <w:pPr>
        <w:rPr/>
      </w:pPr>
    </w:p>
    <w:p w14:paraId="41C166B6">
      <w:pPr>
        <w:rPr/>
      </w:pPr>
    </w:p>
    <w:p w14:paraId="2ACAAEEB">
      <w:pPr>
        <w:rPr/>
      </w:pPr>
      <w:r>
        <w:rPr>
          <w:rFonts w:hint="default"/>
        </w:rPr>
        <w:t>购买者本人默认加入团队，占用1个席位，并且不可退出团队。</w:t>
      </w:r>
    </w:p>
    <w:p w14:paraId="1F7C61E0">
      <w:pPr>
        <w:rPr/>
      </w:pPr>
    </w:p>
    <w:p w14:paraId="435B62B7">
      <w:pPr>
        <w:rPr/>
      </w:pPr>
    </w:p>
    <w:p w14:paraId="5DE45580">
      <w:pPr>
        <w:rPr/>
      </w:pPr>
      <w:r>
        <w:rPr>
          <w:rFonts w:hint="default"/>
        </w:rPr>
        <w:t>其他成员由购买者通过邀请链接邀请，成员确认后加入成功。目前仅支持非会员状态的用户加入团队版（已经是个人版会员或已经加入团队版会员的用户无法再加入）。</w:t>
      </w:r>
    </w:p>
    <w:p w14:paraId="526BC165">
      <w:pPr>
        <w:rPr/>
      </w:pPr>
    </w:p>
    <w:p w14:paraId="027EA2AE">
      <w:pPr>
        <w:rPr/>
      </w:pPr>
    </w:p>
    <w:p w14:paraId="5A83956C">
      <w:pPr>
        <w:rPr/>
      </w:pPr>
      <w:r>
        <w:rPr>
          <w:rFonts w:hint="default"/>
        </w:rPr>
        <w:t>成员加入后立即变为对应的会员身份，享有相应的会员权限，并继承所加入对应席位剩余的可消耗权益。</w:t>
      </w:r>
    </w:p>
    <w:p w14:paraId="48F97201">
      <w:pPr>
        <w:rPr/>
      </w:pPr>
    </w:p>
    <w:p w14:paraId="42C6A77D">
      <w:pPr>
        <w:rPr/>
      </w:pPr>
    </w:p>
    <w:p w14:paraId="660BAC03">
      <w:pPr>
        <w:rPr/>
      </w:pPr>
      <w:r>
        <w:rPr>
          <w:rFonts w:hint="default"/>
        </w:rPr>
        <w:t>成员在未退出团队前，无法再购买个人版会员或自行充值权益。</w:t>
      </w:r>
    </w:p>
    <w:p w14:paraId="73E08F09">
      <w:pPr>
        <w:rPr/>
      </w:pPr>
    </w:p>
    <w:p w14:paraId="1F2D9D92">
      <w:pPr>
        <w:rPr/>
      </w:pPr>
    </w:p>
    <w:p w14:paraId="7A051758">
      <w:pPr>
        <w:rPr/>
      </w:pPr>
      <w:r>
        <w:rPr>
          <w:rFonts w:hint="default"/>
        </w:rPr>
        <w:t>删除成员：</w:t>
      </w:r>
    </w:p>
    <w:p w14:paraId="48B2DFD8">
      <w:pPr>
        <w:rPr/>
      </w:pPr>
    </w:p>
    <w:p w14:paraId="12E1FEFB">
      <w:pPr>
        <w:rPr/>
      </w:pPr>
    </w:p>
    <w:p w14:paraId="391A6D06">
      <w:pPr>
        <w:rPr/>
      </w:pPr>
      <w:r>
        <w:rPr>
          <w:rFonts w:hint="default"/>
        </w:rPr>
        <w:t>购买者可以删除团队成员，不需要该成员的确认同意。</w:t>
      </w:r>
    </w:p>
    <w:p w14:paraId="5CBA47C9">
      <w:pPr>
        <w:rPr/>
      </w:pPr>
    </w:p>
    <w:p w14:paraId="0FAEA66B">
      <w:pPr>
        <w:rPr/>
      </w:pPr>
    </w:p>
    <w:p w14:paraId="7CEC00F8">
      <w:pPr>
        <w:rPr/>
      </w:pPr>
      <w:r>
        <w:rPr>
          <w:rFonts w:hint="default"/>
        </w:rPr>
        <w:t>成员被删除后立即失去对应的会员身份及对应席位剩余的可消耗权益。</w:t>
      </w:r>
    </w:p>
    <w:p w14:paraId="1F069E65">
      <w:pPr>
        <w:rPr/>
      </w:pPr>
    </w:p>
    <w:p w14:paraId="2E909D8E">
      <w:pPr>
        <w:rPr/>
      </w:pPr>
    </w:p>
    <w:p w14:paraId="6DC75F10">
      <w:pPr>
        <w:rPr/>
      </w:pPr>
      <w:r>
        <w:rPr>
          <w:rFonts w:hint="default"/>
        </w:rPr>
        <w:t>购买者每月操作删除成员的次数有限制，超过次数限制当月无法再进行成员删除。</w:t>
      </w:r>
    </w:p>
    <w:p w14:paraId="2E7784A3">
      <w:pPr>
        <w:rPr/>
      </w:pPr>
    </w:p>
    <w:p w14:paraId="0632949A">
      <w:pPr>
        <w:rPr/>
      </w:pPr>
    </w:p>
    <w:p w14:paraId="1F01AC29">
      <w:pPr>
        <w:rPr/>
      </w:pPr>
      <w:r>
        <w:rPr>
          <w:rFonts w:hint="default"/>
        </w:rPr>
        <w:t>套餐变更规则：</w:t>
      </w:r>
    </w:p>
    <w:p w14:paraId="63B2F0A9">
      <w:pPr>
        <w:rPr/>
      </w:pPr>
    </w:p>
    <w:p w14:paraId="199E4248">
      <w:pPr>
        <w:rPr/>
      </w:pPr>
    </w:p>
    <w:p w14:paraId="4C9E3DFD">
      <w:pPr>
        <w:rPr/>
      </w:pPr>
      <w:r>
        <w:rPr>
          <w:rFonts w:hint="default"/>
        </w:rPr>
        <w:t>变更会员类型：目前不支持修改，如有需求请联系客服处理。</w:t>
      </w:r>
    </w:p>
    <w:p w14:paraId="2B4F7D82">
      <w:pPr>
        <w:rPr/>
      </w:pPr>
    </w:p>
    <w:p w14:paraId="234A1C86">
      <w:pPr>
        <w:rPr/>
      </w:pPr>
    </w:p>
    <w:p w14:paraId="6D699A79">
      <w:pPr>
        <w:rPr/>
      </w:pPr>
      <w:r>
        <w:rPr>
          <w:rFonts w:hint="default"/>
        </w:rPr>
        <w:t>变更团队人数：目前不支持修改，如有需求请联系客服处理。</w:t>
      </w:r>
    </w:p>
    <w:p w14:paraId="7BDD6F2E">
      <w:pPr>
        <w:rPr/>
      </w:pPr>
    </w:p>
    <w:p w14:paraId="555A2D59">
      <w:pPr>
        <w:rPr/>
      </w:pPr>
    </w:p>
    <w:p w14:paraId="48BF79A5">
      <w:pPr>
        <w:rPr/>
      </w:pPr>
      <w:r>
        <w:rPr>
          <w:rFonts w:hint="default"/>
        </w:rPr>
        <w:t>退款说明：</w:t>
      </w:r>
    </w:p>
    <w:p w14:paraId="2228B887">
      <w:pPr>
        <w:rPr/>
      </w:pPr>
    </w:p>
    <w:p w14:paraId="3B52AA51">
      <w:pPr>
        <w:rPr/>
      </w:pPr>
    </w:p>
    <w:p w14:paraId="2856C122">
      <w:pPr>
        <w:rPr/>
      </w:pPr>
      <w:r>
        <w:rPr>
          <w:rFonts w:hint="default"/>
        </w:rPr>
        <w:t>购买超过7天不可以退款，7天内如未使用，可以联系客服。</w:t>
      </w:r>
    </w:p>
    <w:p w14:paraId="676D21A7">
      <w:pPr>
        <w:rPr/>
      </w:pPr>
    </w:p>
    <w:p w14:paraId="06BAA5AD">
      <w:pPr>
        <w:rPr/>
      </w:pPr>
    </w:p>
    <w:p w14:paraId="5E0B90D1">
      <w:pPr>
        <w:rPr/>
      </w:pPr>
      <w:r>
        <w:rPr>
          <w:rFonts w:hint="default"/>
        </w:rPr>
        <w:t>购买的会员权益按照用户选择的席位数量按月下发，如果因用户未添加足够的成员导致的权益未消耗，平台不针对这种情况进行退款。</w:t>
      </w:r>
    </w:p>
    <w:p w14:paraId="4A73F79F">
      <w:pPr>
        <w:rPr/>
      </w:pPr>
    </w:p>
    <w:p w14:paraId="5D82C1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C5FD7"/>
    <w:rsid w:val="1FFC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2026-06-10T16:20:00Z</dcterms:created>
  <dc:creator>WPS_1545870055</dc:creator>
  <cp:lastModifiedBy>WPS_1545870055</cp:lastModifiedBy>
  <dcterms:modified xsi:type="dcterms:W3CDTF">2026-06-10T16:20:52Z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44524F06280040F5341E296A649ADF73_41</vt:lpwstr>
  </property>
</Properties>
</file>